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firstLine="361" w:firstLineChars="100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202</w:t>
      </w:r>
      <w:r>
        <w:rPr>
          <w:rFonts w:ascii="宋体" w:eastAsia="宋体" w:hAnsi="宋体" w:hint="eastAsia"/>
          <w:b/>
          <w:sz w:val="36"/>
          <w:szCs w:val="36"/>
        </w:rPr>
        <w:t>3</w:t>
      </w:r>
      <w:r>
        <w:rPr>
          <w:rFonts w:ascii="宋体" w:eastAsia="宋体" w:hAnsi="宋体" w:hint="eastAsia"/>
          <w:b/>
          <w:sz w:val="36"/>
          <w:szCs w:val="36"/>
        </w:rPr>
        <w:t>年郑州轻工业大学</w:t>
      </w:r>
      <w:r>
        <w:rPr>
          <w:rFonts w:ascii="宋体" w:eastAsia="宋体" w:hAnsi="宋体" w:hint="eastAsia"/>
          <w:b/>
          <w:sz w:val="36"/>
          <w:szCs w:val="36"/>
        </w:rPr>
        <w:t>“轻大杯”</w:t>
      </w:r>
      <w:r>
        <w:rPr>
          <w:rFonts w:ascii="宋体" w:eastAsia="宋体" w:hAnsi="宋体" w:hint="eastAsia"/>
          <w:b/>
          <w:sz w:val="36"/>
          <w:szCs w:val="36"/>
        </w:rPr>
        <w:t>学生</w:t>
      </w:r>
      <w:r>
        <w:rPr>
          <w:rFonts w:ascii="宋体" w:eastAsia="宋体" w:hAnsi="宋体" w:hint="eastAsia"/>
          <w:b/>
          <w:sz w:val="36"/>
          <w:szCs w:val="36"/>
        </w:rPr>
        <w:t>篮球联赛</w:t>
      </w:r>
    </w:p>
    <w:p>
      <w:pPr>
        <w:pStyle w:val="style0"/>
        <w:ind w:firstLine="360" w:firstLineChars="100"/>
        <w:jc w:val="center"/>
        <w:outlineLvl w:val="0"/>
        <w:rPr>
          <w:rFonts w:ascii="等线" w:eastAsia="等线" w:hAnsi="等线"/>
          <w:sz w:val="36"/>
          <w:szCs w:val="36"/>
        </w:rPr>
      </w:pPr>
      <w:r>
        <w:rPr>
          <w:rFonts w:ascii="方正小标宋简体" w:eastAsia="方正小标宋简体" w:hAnsi="等线" w:hint="eastAsia"/>
          <w:sz w:val="36"/>
          <w:szCs w:val="36"/>
        </w:rPr>
        <w:t>竞赛规程</w:t>
      </w:r>
    </w:p>
    <w:p>
      <w:pPr>
        <w:pStyle w:val="style0"/>
        <w:adjustRightInd w:val="false"/>
        <w:snapToGrid w:val="false"/>
        <w:spacing w:lineRule="auto" w:line="360"/>
        <w:ind w:left="2241" w:leftChars="267" w:hanging="1680" w:hangingChars="700"/>
        <w:jc w:val="lef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一、竞赛名称：202</w:t>
      </w:r>
      <w:r>
        <w:rPr>
          <w:rFonts w:ascii="FangSong" w:eastAsia="FangSong" w:hAnsi="FangSong" w:hint="eastAsia"/>
          <w:sz w:val="24"/>
        </w:rPr>
        <w:t>3</w:t>
      </w:r>
      <w:r>
        <w:rPr>
          <w:rFonts w:ascii="FangSong" w:eastAsia="FangSong" w:hAnsi="FangSong" w:hint="eastAsia"/>
          <w:sz w:val="24"/>
        </w:rPr>
        <w:t>年郑州轻工业大学</w:t>
      </w:r>
      <w:r>
        <w:rPr>
          <w:rFonts w:ascii="FangSong" w:eastAsia="FangSong" w:hAnsi="FangSong" w:hint="eastAsia"/>
          <w:sz w:val="24"/>
        </w:rPr>
        <w:t>“轻大杯”</w:t>
      </w:r>
      <w:r>
        <w:rPr>
          <w:rFonts w:ascii="FangSong" w:eastAsia="FangSong" w:hAnsi="FangSong" w:hint="eastAsia"/>
          <w:sz w:val="24"/>
        </w:rPr>
        <w:t>学生篮球</w:t>
      </w:r>
      <w:r>
        <w:rPr>
          <w:rFonts w:ascii="FangSong" w:eastAsia="FangSong" w:hAnsi="FangSong" w:hint="eastAsia"/>
          <w:sz w:val="24"/>
        </w:rPr>
        <w:t>联赛</w:t>
      </w:r>
    </w:p>
    <w:p>
      <w:pPr>
        <w:pStyle w:val="style0"/>
        <w:adjustRightInd w:val="false"/>
        <w:snapToGrid w:val="false"/>
        <w:spacing w:lineRule="auto" w:line="360"/>
        <w:ind w:left="2241" w:leftChars="267" w:hanging="1680" w:hangingChars="700"/>
        <w:jc w:val="lef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二、主办单位：郑州轻工业大学体育运动委员会</w:t>
      </w:r>
    </w:p>
    <w:p>
      <w:pPr>
        <w:pStyle w:val="style0"/>
        <w:adjustRightInd w:val="false"/>
        <w:snapToGrid w:val="false"/>
        <w:spacing w:lineRule="auto" w:line="360"/>
        <w:ind w:left="2321" w:leftChars="534" w:hanging="1200" w:hangingChars="500"/>
        <w:jc w:val="lef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承办单位：郑州轻工业大学体育学院</w:t>
      </w:r>
    </w:p>
    <w:p>
      <w:pPr>
        <w:pStyle w:val="style0"/>
        <w:adjustRightInd w:val="false"/>
        <w:snapToGrid w:val="false"/>
        <w:spacing w:lineRule="auto" w:line="360"/>
        <w:ind w:left="2321" w:leftChars="534" w:hanging="1200" w:hangingChars="500"/>
        <w:jc w:val="lef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协办单位：郑州轻工业大学</w:t>
      </w:r>
      <w:r>
        <w:rPr>
          <w:rFonts w:ascii="FangSong" w:eastAsia="FangSong" w:hAnsi="FangSong" w:hint="eastAsia"/>
          <w:sz w:val="24"/>
        </w:rPr>
        <w:t>学生篮球</w:t>
      </w:r>
      <w:r>
        <w:rPr>
          <w:rFonts w:ascii="FangSong" w:eastAsia="FangSong" w:hAnsi="FangSong" w:hint="eastAsia"/>
          <w:sz w:val="24"/>
        </w:rPr>
        <w:t>协会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三、竞赛日期：202</w:t>
      </w:r>
      <w:r>
        <w:rPr>
          <w:rFonts w:ascii="FangSong" w:eastAsia="FangSong" w:hAnsi="FangSong" w:hint="eastAsia"/>
          <w:sz w:val="24"/>
        </w:rPr>
        <w:t>3</w:t>
      </w:r>
      <w:r>
        <w:rPr>
          <w:rFonts w:ascii="FangSong" w:eastAsia="FangSong" w:hAnsi="FangSong" w:hint="eastAsia"/>
          <w:sz w:val="24"/>
        </w:rPr>
        <w:t>年11月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四、竞赛地点：郑州轻工业大学东风校区、科学校区塑胶篮球场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五、</w:t>
      </w:r>
      <w:r>
        <w:rPr>
          <w:rFonts w:ascii="FangSong" w:eastAsia="FangSong" w:hAnsi="FangSong"/>
          <w:sz w:val="24"/>
        </w:rPr>
        <w:t>竞赛项目：</w:t>
      </w:r>
      <w:r>
        <w:rPr>
          <w:rFonts w:ascii="FangSong" w:eastAsia="FangSong" w:hAnsi="FangSong" w:hint="eastAsia"/>
          <w:sz w:val="24"/>
        </w:rPr>
        <w:t>学生男子五</w:t>
      </w:r>
      <w:r>
        <w:rPr>
          <w:rFonts w:ascii="FangSong" w:eastAsia="FangSong" w:hAnsi="FangSong" w:hint="eastAsia"/>
          <w:sz w:val="24"/>
        </w:rPr>
        <w:t>人制</w:t>
      </w:r>
      <w:r>
        <w:rPr>
          <w:rFonts w:ascii="FangSong" w:eastAsia="FangSong" w:hAnsi="FangSong" w:hint="eastAsia"/>
          <w:sz w:val="24"/>
        </w:rPr>
        <w:t>篮球比赛</w:t>
      </w:r>
    </w:p>
    <w:p>
      <w:pPr>
        <w:pStyle w:val="style0"/>
        <w:spacing w:lineRule="auto" w:line="360"/>
        <w:ind w:firstLine="480" w:firstLineChars="200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六</w:t>
      </w:r>
      <w:r>
        <w:rPr>
          <w:rFonts w:ascii="FangSong" w:eastAsia="FangSong" w:hAnsi="FangSong"/>
          <w:sz w:val="24"/>
        </w:rPr>
        <w:t>、</w:t>
      </w:r>
      <w:r>
        <w:rPr>
          <w:rFonts w:ascii="FangSong" w:eastAsia="FangSong" w:hAnsi="FangSong" w:hint="eastAsia"/>
          <w:sz w:val="24"/>
        </w:rPr>
        <w:t>参加</w:t>
      </w:r>
      <w:r>
        <w:rPr>
          <w:rFonts w:ascii="FangSong" w:eastAsia="FangSong" w:hAnsi="FangSong"/>
          <w:sz w:val="24"/>
        </w:rPr>
        <w:t>办法：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（一）凡具有我校正式学籍且身体健康的在校大学生均可参赛（</w:t>
      </w:r>
      <w:r>
        <w:rPr>
          <w:rFonts w:ascii="FangSong" w:eastAsia="FangSong" w:hAnsi="FangSong" w:hint="eastAsia"/>
          <w:sz w:val="24"/>
        </w:rPr>
        <w:t>专升本、</w:t>
      </w:r>
      <w:r>
        <w:rPr>
          <w:rFonts w:ascii="FangSong" w:eastAsia="FangSong" w:hAnsi="FangSong" w:hint="eastAsia"/>
          <w:sz w:val="24"/>
        </w:rPr>
        <w:t>研究生不再另组队，归属所在院系球队）。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（二）比赛设东风校区和科学校区两个赛区分别进行，以各二级学院为单位组队参赛。</w:t>
      </w:r>
      <w:r>
        <w:rPr>
          <w:rFonts w:ascii="FangSong" w:eastAsia="FangSong" w:hAnsi="FangSong"/>
          <w:sz w:val="24"/>
        </w:rPr>
        <w:t>每队</w:t>
      </w:r>
      <w:r>
        <w:rPr>
          <w:rFonts w:ascii="FangSong" w:eastAsia="FangSong" w:hAnsi="FangSong"/>
          <w:sz w:val="24"/>
        </w:rPr>
        <w:t>报领队</w:t>
      </w:r>
      <w:r>
        <w:rPr>
          <w:rFonts w:ascii="FangSong" w:eastAsia="FangSong" w:hAnsi="FangSong" w:hint="eastAsia"/>
          <w:sz w:val="24"/>
        </w:rPr>
        <w:t>1</w:t>
      </w:r>
      <w:r>
        <w:rPr>
          <w:rFonts w:ascii="FangSong" w:eastAsia="FangSong" w:hAnsi="FangSong"/>
          <w:sz w:val="24"/>
        </w:rPr>
        <w:t>名，队员</w:t>
      </w:r>
      <w:r>
        <w:rPr>
          <w:rFonts w:ascii="FangSong" w:eastAsia="FangSong" w:hAnsi="FangSong" w:hint="eastAsia"/>
          <w:sz w:val="24"/>
        </w:rPr>
        <w:t>8-1</w:t>
      </w:r>
      <w:r>
        <w:rPr>
          <w:rFonts w:ascii="FangSong" w:eastAsia="FangSong" w:hAnsi="FangSong" w:hint="eastAsia"/>
          <w:sz w:val="24"/>
        </w:rPr>
        <w:t>5</w:t>
      </w:r>
      <w:r>
        <w:rPr>
          <w:rFonts w:ascii="FangSong" w:eastAsia="FangSong" w:hAnsi="FangSong"/>
          <w:sz w:val="24"/>
        </w:rPr>
        <w:t>名。</w:t>
      </w:r>
    </w:p>
    <w:p>
      <w:pPr>
        <w:pStyle w:val="style0"/>
        <w:spacing w:lineRule="auto" w:line="360"/>
        <w:ind w:firstLine="480" w:firstLineChars="200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（三）为保证比赛顺利进行，每队需自备深、浅两套参赛服装（样式不做要求，但需队内统一），队员号码需在0-99之间，并与报名表上号码一致，不得更改。队服上衣前、后均须印有号码。</w:t>
      </w:r>
    </w:p>
    <w:p>
      <w:pPr>
        <w:pStyle w:val="style0"/>
        <w:spacing w:lineRule="auto" w:line="360"/>
        <w:ind w:firstLine="480" w:firstLineChars="200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（四）运动员参加比赛时必须持有本人学生证（一</w:t>
      </w:r>
      <w:r>
        <w:rPr>
          <w:rFonts w:ascii="FangSong" w:eastAsia="FangSong" w:hAnsi="FangSong" w:hint="eastAsia"/>
          <w:sz w:val="24"/>
        </w:rPr>
        <w:t>卡通），否则不得参加比赛。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（五）请</w:t>
      </w:r>
      <w:r>
        <w:rPr>
          <w:rFonts w:ascii="FangSong" w:eastAsia="FangSong" w:hAnsi="FangSong"/>
          <w:sz w:val="24"/>
        </w:rPr>
        <w:t>各队</w:t>
      </w:r>
      <w:r>
        <w:rPr>
          <w:rFonts w:ascii="FangSong" w:eastAsia="FangSong" w:hAnsi="FangSong" w:hint="eastAsia"/>
          <w:sz w:val="24"/>
        </w:rPr>
        <w:t>于</w:t>
      </w:r>
      <w:r>
        <w:rPr>
          <w:rFonts w:ascii="FangSong" w:eastAsia="FangSong" w:hAnsi="FangSong" w:hint="eastAsia"/>
          <w:sz w:val="24"/>
        </w:rPr>
        <w:t>11</w:t>
      </w:r>
      <w:r>
        <w:rPr>
          <w:rFonts w:ascii="FangSong" w:eastAsia="FangSong" w:hAnsi="FangSong" w:hint="eastAsia"/>
          <w:sz w:val="24"/>
        </w:rPr>
        <w:t>月</w:t>
      </w:r>
      <w:r>
        <w:rPr>
          <w:rFonts w:ascii="FangSong" w:eastAsia="FangSong" w:hAnsi="FangSong" w:hint="eastAsia"/>
          <w:sz w:val="24"/>
        </w:rPr>
        <w:t>5</w:t>
      </w:r>
      <w:bookmarkStart w:id="0" w:name="_GoBack"/>
      <w:bookmarkEnd w:id="0"/>
      <w:r>
        <w:rPr>
          <w:rFonts w:ascii="FangSong" w:eastAsia="FangSong" w:hAnsi="FangSong" w:hint="eastAsia"/>
          <w:sz w:val="24"/>
        </w:rPr>
        <w:t>日前将纸质报名表（见附件）报送</w:t>
      </w:r>
      <w:r>
        <w:rPr>
          <w:rFonts w:ascii="FangSong" w:eastAsia="FangSong" w:hAnsi="FangSong" w:hint="eastAsia"/>
          <w:sz w:val="24"/>
        </w:rPr>
        <w:t>所在校区学生篮协负责人</w:t>
      </w:r>
      <w:r>
        <w:rPr>
          <w:rFonts w:ascii="FangSong" w:eastAsia="FangSong" w:hAnsi="FangSong" w:hint="eastAsia"/>
          <w:sz w:val="24"/>
        </w:rPr>
        <w:t>；同时将电子版报名表</w:t>
      </w:r>
      <w:r>
        <w:rPr>
          <w:rFonts w:ascii="FangSong" w:eastAsia="FangSong" w:hAnsi="FangSong"/>
          <w:sz w:val="24"/>
        </w:rPr>
        <w:t>以学院名称命名</w:t>
      </w:r>
      <w:r>
        <w:rPr>
          <w:rFonts w:ascii="FangSong" w:eastAsia="FangSong" w:hAnsi="FangSong" w:hint="eastAsia"/>
          <w:sz w:val="24"/>
        </w:rPr>
        <w:t>（XX学院篮球队报名表）</w:t>
      </w:r>
      <w:r>
        <w:rPr>
          <w:rFonts w:ascii="FangSong" w:eastAsia="FangSong" w:hAnsi="FangSong"/>
          <w:sz w:val="24"/>
        </w:rPr>
        <w:t>发至邮箱</w:t>
      </w:r>
      <w:r>
        <w:rPr>
          <w:rFonts w:ascii="FangSong" w:eastAsia="FangSong" w:hAnsi="FangSong" w:hint="eastAsia"/>
          <w:sz w:val="24"/>
        </w:rPr>
        <w:t>：86809158@qq.com</w:t>
      </w:r>
      <w:r>
        <w:rPr>
          <w:rFonts w:ascii="FangSong" w:eastAsia="FangSong" w:hAnsi="FangSong"/>
          <w:sz w:val="24"/>
        </w:rPr>
        <w:t>。</w:t>
      </w:r>
      <w:r>
        <w:rPr>
          <w:rFonts w:ascii="FangSong" w:eastAsia="FangSong" w:hAnsi="FangSong" w:hint="eastAsia"/>
          <w:sz w:val="24"/>
        </w:rPr>
        <w:t>具体事宜可与两赛区裁判长联系，东风赛区裁判长</w:t>
      </w:r>
      <w:r>
        <w:rPr>
          <w:rFonts w:ascii="FangSong" w:eastAsia="FangSong" w:hAnsi="FangSong" w:hint="eastAsia"/>
          <w:sz w:val="24"/>
        </w:rPr>
        <w:t>田丰</w:t>
      </w:r>
      <w:r>
        <w:rPr>
          <w:rFonts w:ascii="FangSong" w:eastAsia="FangSong" w:hAnsi="FangSong" w:hint="eastAsia"/>
          <w:sz w:val="24"/>
        </w:rPr>
        <w:t>（</w:t>
      </w:r>
      <w:r>
        <w:rPr>
          <w:rFonts w:ascii="FangSong" w:eastAsia="FangSong" w:hAnsi="FangSong"/>
          <w:sz w:val="24"/>
        </w:rPr>
        <w:t>1</w:t>
      </w:r>
      <w:r>
        <w:rPr>
          <w:rFonts w:ascii="FangSong" w:eastAsia="FangSong" w:hAnsi="FangSong" w:hint="eastAsia"/>
          <w:sz w:val="24"/>
        </w:rPr>
        <w:t>5286825165</w:t>
      </w:r>
      <w:r>
        <w:rPr>
          <w:rFonts w:ascii="FangSong" w:eastAsia="FangSong" w:hAnsi="FangSong" w:hint="eastAsia"/>
          <w:sz w:val="24"/>
        </w:rPr>
        <w:t>），科学赛区裁判长张策宇（15038163804）。报名表一经确定，不得更改和调整。未在规定时间内报名者，逾期不予受理。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七、竞赛办法：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（一）</w:t>
      </w:r>
      <w:r>
        <w:rPr>
          <w:rFonts w:ascii="FangSong" w:eastAsia="FangSong" w:hAnsi="FangSong"/>
          <w:color w:val="000000"/>
          <w:sz w:val="24"/>
        </w:rPr>
        <w:t>采用</w:t>
      </w:r>
      <w:r>
        <w:rPr>
          <w:rFonts w:ascii="FangSong" w:eastAsia="FangSong" w:hAnsi="FangSong" w:hint="eastAsia"/>
          <w:color w:val="000000"/>
          <w:sz w:val="24"/>
        </w:rPr>
        <w:t>中国篮球协会审定</w:t>
      </w:r>
      <w:r>
        <w:rPr>
          <w:rFonts w:ascii="FangSong" w:eastAsia="FangSong" w:hAnsi="FangSong"/>
          <w:color w:val="000000"/>
          <w:sz w:val="24"/>
        </w:rPr>
        <w:t>最新《</w:t>
      </w:r>
      <w:r>
        <w:rPr>
          <w:rFonts w:ascii="FangSong" w:eastAsia="FangSong" w:hAnsi="FangSong" w:hint="eastAsia"/>
          <w:color w:val="000000"/>
          <w:sz w:val="24"/>
        </w:rPr>
        <w:t>篮</w:t>
      </w:r>
      <w:r>
        <w:rPr>
          <w:rFonts w:ascii="FangSong" w:eastAsia="FangSong" w:hAnsi="FangSong"/>
          <w:color w:val="000000"/>
          <w:sz w:val="24"/>
        </w:rPr>
        <w:t>球规则》。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（二）比赛分东风赛区和科学赛区两个赛区进行，第一阶段采用赛区内分组单循环比赛办法，每个赛区分为两</w:t>
      </w:r>
      <w:r>
        <w:rPr>
          <w:rFonts w:ascii="FangSong" w:eastAsia="FangSong" w:hAnsi="FangSong" w:hint="eastAsia"/>
          <w:color w:val="000000"/>
          <w:sz w:val="24"/>
        </w:rPr>
        <w:t>组，每组取前两名晋级第二阶段比赛，第二阶</w:t>
      </w:r>
      <w:r>
        <w:rPr>
          <w:rFonts w:ascii="FangSong" w:eastAsia="FangSong" w:hAnsi="FangSong" w:hint="eastAsia"/>
          <w:color w:val="000000"/>
          <w:sz w:val="24"/>
        </w:rPr>
        <w:t>段采用交叉淘汰比赛办法</w:t>
      </w:r>
      <w:r>
        <w:rPr>
          <w:rFonts w:ascii="FangSong" w:eastAsia="FangSong" w:hAnsi="FangSong" w:hint="eastAsia"/>
          <w:color w:val="000000"/>
          <w:sz w:val="24"/>
        </w:rPr>
        <w:t>。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（三）每场比赛分为上、下半场共四节进行，每节10分钟(</w:t>
      </w:r>
      <w:r>
        <w:rPr>
          <w:rFonts w:ascii="FangSong" w:eastAsia="FangSong" w:hAnsi="FangSong" w:hint="eastAsia"/>
          <w:color w:val="000000"/>
          <w:sz w:val="24"/>
        </w:rPr>
        <w:t>毛时间</w:t>
      </w:r>
      <w:r>
        <w:rPr>
          <w:rFonts w:ascii="FangSong" w:eastAsia="FangSong" w:hAnsi="FangSong" w:hint="eastAsia"/>
          <w:color w:val="000000"/>
          <w:sz w:val="24"/>
        </w:rPr>
        <w:t>)，每队每节各有1次暂停机会，暂停时间为1分钟。节与节之间休息1分钟，中场休息5分钟，第四节的最后2分钟为净时间。如四节比赛结束，双方比分相同，则进入加时赛，每个加时赛为5分钟(毛时间，最后1分钟为净时间)，加时赛各1次暂停。犯规次数单节累计，</w:t>
      </w:r>
      <w:r>
        <w:rPr>
          <w:rFonts w:ascii="FangSong" w:eastAsia="FangSong" w:hAnsi="FangSong" w:hint="eastAsia"/>
          <w:color w:val="000000"/>
          <w:sz w:val="24"/>
        </w:rPr>
        <w:t>犯满5次</w:t>
      </w:r>
      <w:r>
        <w:rPr>
          <w:rFonts w:ascii="FangSong" w:eastAsia="FangSong" w:hAnsi="FangSong" w:hint="eastAsia"/>
          <w:color w:val="000000"/>
          <w:sz w:val="24"/>
        </w:rPr>
        <w:t>执行犯规罚篮。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（四）单循环比赛决定名次方法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1、</w:t>
      </w:r>
      <w:r>
        <w:rPr>
          <w:rFonts w:ascii="FangSong" w:eastAsia="FangSong" w:hAnsi="FangSong"/>
          <w:color w:val="000000"/>
          <w:sz w:val="24"/>
        </w:rPr>
        <w:t>胜一场得2分</w:t>
      </w:r>
      <w:r>
        <w:rPr>
          <w:rFonts w:ascii="FangSong" w:eastAsia="FangSong" w:hAnsi="FangSong" w:hint="eastAsia"/>
          <w:color w:val="000000"/>
          <w:sz w:val="24"/>
        </w:rPr>
        <w:t>，</w:t>
      </w:r>
      <w:r>
        <w:rPr>
          <w:rFonts w:ascii="FangSong" w:eastAsia="FangSong" w:hAnsi="FangSong"/>
          <w:color w:val="000000"/>
          <w:sz w:val="24"/>
        </w:rPr>
        <w:t>负一场得1分</w:t>
      </w:r>
      <w:r>
        <w:rPr>
          <w:rFonts w:ascii="FangSong" w:eastAsia="FangSong" w:hAnsi="FangSong" w:hint="eastAsia"/>
          <w:color w:val="000000"/>
          <w:sz w:val="24"/>
        </w:rPr>
        <w:t>，</w:t>
      </w:r>
      <w:r>
        <w:rPr>
          <w:rFonts w:ascii="FangSong" w:eastAsia="FangSong" w:hAnsi="FangSong"/>
          <w:color w:val="000000"/>
          <w:sz w:val="24"/>
        </w:rPr>
        <w:t>弃权得0分</w:t>
      </w:r>
      <w:r>
        <w:rPr>
          <w:rFonts w:ascii="FangSong" w:eastAsia="FangSong" w:hAnsi="FangSong" w:hint="eastAsia"/>
          <w:color w:val="000000"/>
          <w:sz w:val="24"/>
        </w:rPr>
        <w:t>，</w:t>
      </w:r>
      <w:r>
        <w:rPr>
          <w:rFonts w:ascii="FangSong" w:eastAsia="FangSong" w:hAnsi="FangSong"/>
          <w:color w:val="000000"/>
          <w:sz w:val="24"/>
        </w:rPr>
        <w:t>积分多者名次列前。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2、</w:t>
      </w:r>
      <w:r>
        <w:rPr>
          <w:rFonts w:ascii="FangSong" w:eastAsia="FangSong" w:hAnsi="FangSong"/>
          <w:color w:val="000000"/>
          <w:sz w:val="24"/>
        </w:rPr>
        <w:t>如遇两队积分相等</w:t>
      </w:r>
      <w:r>
        <w:rPr>
          <w:rFonts w:ascii="FangSong" w:eastAsia="FangSong" w:hAnsi="FangSong" w:hint="eastAsia"/>
          <w:color w:val="000000"/>
          <w:sz w:val="24"/>
        </w:rPr>
        <w:t>，</w:t>
      </w:r>
      <w:r>
        <w:rPr>
          <w:rFonts w:ascii="FangSong" w:eastAsia="FangSong" w:hAnsi="FangSong"/>
          <w:color w:val="000000"/>
          <w:sz w:val="24"/>
        </w:rPr>
        <w:t>以该两队相互间比赛胜者名次在前。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3、</w:t>
      </w:r>
      <w:r>
        <w:rPr>
          <w:rFonts w:ascii="FangSong" w:eastAsia="FangSong" w:hAnsi="FangSong"/>
          <w:color w:val="000000"/>
          <w:sz w:val="24"/>
        </w:rPr>
        <w:t>如遇三队或三队以上积分相等</w:t>
      </w:r>
      <w:r>
        <w:rPr>
          <w:rFonts w:ascii="FangSong" w:eastAsia="FangSong" w:hAnsi="FangSong" w:hint="eastAsia"/>
          <w:color w:val="000000"/>
          <w:sz w:val="24"/>
        </w:rPr>
        <w:t>，积分</w:t>
      </w:r>
      <w:r>
        <w:rPr>
          <w:rFonts w:ascii="FangSong" w:eastAsia="FangSong" w:hAnsi="FangSong" w:hint="eastAsia"/>
          <w:color w:val="000000"/>
          <w:sz w:val="24"/>
        </w:rPr>
        <w:t>相同队</w:t>
      </w:r>
      <w:r>
        <w:rPr>
          <w:rFonts w:ascii="FangSong" w:eastAsia="FangSong" w:hAnsi="FangSong" w:hint="eastAsia"/>
          <w:color w:val="000000"/>
          <w:sz w:val="24"/>
        </w:rPr>
        <w:t>之间比赛净胜分</w:t>
      </w:r>
      <w:r>
        <w:rPr>
          <w:rFonts w:ascii="FangSong" w:eastAsia="FangSong" w:hAnsi="FangSong"/>
          <w:color w:val="000000"/>
          <w:sz w:val="24"/>
        </w:rPr>
        <w:t>多者名次在前。如</w:t>
      </w:r>
      <w:r>
        <w:rPr>
          <w:rFonts w:ascii="FangSong" w:eastAsia="FangSong" w:hAnsi="FangSong" w:hint="eastAsia"/>
          <w:color w:val="000000"/>
          <w:sz w:val="24"/>
        </w:rPr>
        <w:t>净胜分一样，取积分</w:t>
      </w:r>
      <w:r>
        <w:rPr>
          <w:rFonts w:ascii="FangSong" w:eastAsia="FangSong" w:hAnsi="FangSong" w:hint="eastAsia"/>
          <w:color w:val="000000"/>
          <w:sz w:val="24"/>
        </w:rPr>
        <w:t>相同队</w:t>
      </w:r>
      <w:r>
        <w:rPr>
          <w:rFonts w:ascii="FangSong" w:eastAsia="FangSong" w:hAnsi="FangSong" w:hint="eastAsia"/>
          <w:color w:val="000000"/>
          <w:sz w:val="24"/>
        </w:rPr>
        <w:t>之间比赛总得分多者在前。</w:t>
      </w:r>
    </w:p>
    <w:p>
      <w:pPr>
        <w:pStyle w:val="style0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（五）注意事项：</w:t>
      </w:r>
    </w:p>
    <w:p>
      <w:pPr>
        <w:pStyle w:val="style0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1、参赛队员必须携带身份证明（</w:t>
      </w:r>
      <w:r>
        <w:rPr>
          <w:rFonts w:ascii="FangSong" w:eastAsia="FangSong" w:hAnsi="FangSong" w:hint="eastAsia"/>
          <w:color w:val="000000"/>
          <w:sz w:val="24"/>
        </w:rPr>
        <w:t>一</w:t>
      </w:r>
      <w:r>
        <w:rPr>
          <w:rFonts w:ascii="FangSong" w:eastAsia="FangSong" w:hAnsi="FangSong" w:hint="eastAsia"/>
          <w:color w:val="000000"/>
          <w:sz w:val="24"/>
        </w:rPr>
        <w:t>卡通或学生证）方可参赛。</w:t>
      </w:r>
    </w:p>
    <w:p>
      <w:pPr>
        <w:pStyle w:val="style0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2、比赛如遇天气原因及特殊情况导致不能够正常进行比赛场次，由组委会另外安排时间进行补赛。</w:t>
      </w:r>
    </w:p>
    <w:p>
      <w:pPr>
        <w:pStyle w:val="style0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3、各参赛队应在比赛开始前10分钟到达场地，比赛开始5分钟后未能参赛的球队视为弃权。</w:t>
      </w:r>
    </w:p>
    <w:p>
      <w:pPr>
        <w:pStyle w:val="style0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4、各参赛队必须严格遵守比赛纪律、尊重裁判、尊重对手、文明比赛，如有违纪通报批评并取消成绩。</w:t>
      </w:r>
    </w:p>
    <w:p>
      <w:pPr>
        <w:pStyle w:val="style0"/>
        <w:spacing w:lineRule="auto" w:line="360"/>
        <w:ind w:firstLine="480" w:firstLineChars="200"/>
        <w:jc w:val="left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5、</w:t>
      </w:r>
      <w:r>
        <w:rPr>
          <w:rFonts w:ascii="宋体" w:eastAsia="宋体" w:hAnsi="宋体" w:hint="eastAsia"/>
          <w:color w:val="000000"/>
          <w:sz w:val="24"/>
        </w:rPr>
        <w:t>请各队必须为参赛队员购买保险</w:t>
      </w:r>
      <w:r>
        <w:rPr>
          <w:rFonts w:ascii="FangSong" w:hAnsi="FangSong" w:hint="eastAsia"/>
          <w:color w:val="000000"/>
          <w:sz w:val="24"/>
        </w:rPr>
        <w:t>，</w:t>
      </w:r>
      <w:r>
        <w:rPr>
          <w:rFonts w:ascii="宋体" w:eastAsia="宋体" w:hAnsi="宋体" w:hint="eastAsia"/>
          <w:color w:val="000000"/>
          <w:sz w:val="24"/>
        </w:rPr>
        <w:t>否则不予参加比赛</w:t>
      </w:r>
      <w:r>
        <w:rPr>
          <w:rFonts w:ascii="FangSong" w:eastAsia="FangSong" w:hAnsi="FangSong" w:hint="eastAsia"/>
          <w:color w:val="000000"/>
          <w:sz w:val="24"/>
        </w:rPr>
        <w:t>。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rPr>
          <w:rFonts w:ascii="FangSong" w:eastAsia="FangSong" w:hAnsi="FangSong"/>
          <w:color w:val="000000"/>
          <w:sz w:val="24"/>
        </w:rPr>
      </w:pPr>
      <w:r>
        <w:rPr>
          <w:rFonts w:ascii="FangSong" w:eastAsia="FangSong" w:hAnsi="FangSong" w:hint="eastAsia"/>
          <w:color w:val="000000"/>
          <w:sz w:val="24"/>
        </w:rPr>
        <w:t>八、录取名次与奖励：</w:t>
      </w:r>
    </w:p>
    <w:p>
      <w:pPr>
        <w:pStyle w:val="style0"/>
        <w:spacing w:lineRule="auto" w:line="360"/>
        <w:ind w:firstLine="480" w:firstLineChars="200"/>
        <w:rPr>
          <w:rFonts w:ascii="FangSong" w:eastAsia="FangSong" w:hAnsi="FangSong"/>
          <w:sz w:val="24"/>
        </w:rPr>
      </w:pPr>
      <w:r>
        <w:rPr>
          <w:rFonts w:ascii="FangSong" w:eastAsia="FangSong" w:hAnsi="FangSong"/>
          <w:sz w:val="24"/>
        </w:rPr>
        <w:t>比赛设东风</w:t>
      </w:r>
      <w:r>
        <w:rPr>
          <w:rFonts w:ascii="FangSong" w:eastAsia="FangSong" w:hAnsi="FangSong" w:hint="eastAsia"/>
          <w:sz w:val="24"/>
        </w:rPr>
        <w:t>赛</w:t>
      </w:r>
      <w:r>
        <w:rPr>
          <w:rFonts w:ascii="FangSong" w:eastAsia="FangSong" w:hAnsi="FangSong"/>
          <w:sz w:val="24"/>
        </w:rPr>
        <w:t>区和科学</w:t>
      </w:r>
      <w:r>
        <w:rPr>
          <w:rFonts w:ascii="FangSong" w:eastAsia="FangSong" w:hAnsi="FangSong" w:hint="eastAsia"/>
          <w:sz w:val="24"/>
        </w:rPr>
        <w:t>赛</w:t>
      </w:r>
      <w:r>
        <w:rPr>
          <w:rFonts w:ascii="FangSong" w:eastAsia="FangSong" w:hAnsi="FangSong"/>
          <w:sz w:val="24"/>
        </w:rPr>
        <w:t>区两个赛区分别进行</w:t>
      </w:r>
      <w:r>
        <w:rPr>
          <w:rFonts w:ascii="FangSong" w:eastAsia="FangSong" w:hAnsi="FangSong" w:hint="eastAsia"/>
          <w:sz w:val="24"/>
        </w:rPr>
        <w:t>，两赛区分别</w:t>
      </w:r>
      <w:r>
        <w:rPr>
          <w:rFonts w:ascii="FangSong" w:eastAsia="FangSong" w:hAnsi="FangSong"/>
          <w:sz w:val="24"/>
        </w:rPr>
        <w:t>取前</w:t>
      </w:r>
      <w:r>
        <w:rPr>
          <w:rFonts w:ascii="FangSong" w:eastAsia="FangSong" w:hAnsi="FangSong" w:hint="eastAsia"/>
          <w:sz w:val="24"/>
        </w:rPr>
        <w:t>四</w:t>
      </w:r>
      <w:r>
        <w:rPr>
          <w:rFonts w:ascii="FangSong" w:eastAsia="FangSong" w:hAnsi="FangSong"/>
          <w:sz w:val="24"/>
        </w:rPr>
        <w:t>名</w:t>
      </w:r>
      <w:r>
        <w:rPr>
          <w:rFonts w:ascii="FangSong" w:eastAsia="FangSong" w:hAnsi="FangSong" w:hint="eastAsia"/>
          <w:sz w:val="24"/>
        </w:rPr>
        <w:t>颁发荣誉证书</w:t>
      </w:r>
      <w:r>
        <w:rPr>
          <w:rFonts w:ascii="FangSong" w:eastAsia="FangSong" w:hAnsi="FangSong"/>
          <w:sz w:val="24"/>
        </w:rPr>
        <w:t>。</w:t>
      </w:r>
    </w:p>
    <w:p>
      <w:pPr>
        <w:pStyle w:val="style0"/>
        <w:spacing w:lineRule="auto" w:line="360"/>
        <w:ind w:firstLine="480" w:firstLineChars="200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九、违规及惩罚</w:t>
      </w:r>
    </w:p>
    <w:p>
      <w:pPr>
        <w:pStyle w:val="style0"/>
        <w:spacing w:lineRule="auto" w:line="360"/>
        <w:ind w:firstLine="480" w:firstLineChars="200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（一）对于违反有关规定报名、参赛的运动员，一经查实将取消该运动员参赛资格。</w:t>
      </w:r>
    </w:p>
    <w:p>
      <w:pPr>
        <w:pStyle w:val="style0"/>
        <w:spacing w:lineRule="auto" w:line="360"/>
        <w:ind w:firstLine="480" w:firstLineChars="200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（二）对于违反有关规定参赛并取得比赛成绩的运动员（参赛队），一经查实，组委会将取消该运动员（参赛队）比赛成绩并对参赛单位和个人进行通报批评。</w:t>
      </w:r>
    </w:p>
    <w:p>
      <w:pPr>
        <w:pStyle w:val="style0"/>
        <w:adjustRightInd w:val="false"/>
        <w:snapToGrid w:val="false"/>
        <w:spacing w:lineRule="auto" w:line="360"/>
        <w:ind w:firstLine="480" w:firstLineChars="200"/>
        <w:jc w:val="right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郑州轻工业大学体育运动委员会</w:t>
      </w:r>
    </w:p>
    <w:p>
      <w:pPr>
        <w:pStyle w:val="style0"/>
        <w:adjustRightInd w:val="false"/>
        <w:snapToGrid w:val="false"/>
        <w:spacing w:lineRule="auto" w:line="360"/>
        <w:ind w:firstLine="5280" w:firstLineChars="2200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202</w:t>
      </w:r>
      <w:r>
        <w:rPr>
          <w:rFonts w:ascii="FangSong" w:eastAsia="FangSong" w:hAnsi="FangSong" w:hint="eastAsia"/>
          <w:sz w:val="24"/>
        </w:rPr>
        <w:t>3</w:t>
      </w:r>
      <w:r>
        <w:rPr>
          <w:rFonts w:ascii="FangSong" w:eastAsia="FangSong" w:hAnsi="FangSong" w:hint="eastAsia"/>
          <w:sz w:val="24"/>
        </w:rPr>
        <w:t>年10月</w:t>
      </w:r>
      <w:r>
        <w:rPr>
          <w:rFonts w:eastAsia="FangSong" w:hAnsi="FangSong" w:hint="eastAsia"/>
          <w:sz w:val="24"/>
        </w:rPr>
        <w:t>3</w:t>
      </w:r>
      <w:r>
        <w:rPr>
          <w:rFonts w:eastAsia="FangSong" w:hAnsi="FangSong" w:hint="default"/>
          <w:sz w:val="24"/>
          <w:lang w:val="en-US"/>
        </w:rPr>
        <w:t>1</w:t>
      </w:r>
      <w:r>
        <w:rPr>
          <w:rFonts w:ascii="FangSong" w:eastAsia="FangSong" w:hAnsi="FangSong" w:hint="eastAsia"/>
          <w:sz w:val="24"/>
        </w:rPr>
        <w:t>日</w:t>
      </w:r>
    </w:p>
    <w:p>
      <w:pPr>
        <w:pStyle w:val="style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附件1：</w:t>
      </w:r>
    </w:p>
    <w:p>
      <w:pPr>
        <w:pStyle w:val="style0"/>
        <w:spacing w:before="240" w:lineRule="exact" w:line="440"/>
        <w:jc w:val="center"/>
        <w:rPr>
          <w:rFonts w:ascii="方正小标宋简体" w:eastAsia="方正小标宋简体" w:hAnsi="等线"/>
          <w:sz w:val="36"/>
          <w:szCs w:val="36"/>
        </w:rPr>
      </w:pPr>
      <w:r>
        <w:rPr>
          <w:rFonts w:ascii="方正小标宋简体" w:eastAsia="方正小标宋简体" w:hAnsi="等线" w:hint="eastAsia"/>
          <w:sz w:val="36"/>
          <w:szCs w:val="36"/>
          <w:u w:val="single"/>
        </w:rPr>
        <w:t xml:space="preserve"> 202</w:t>
      </w:r>
      <w:r>
        <w:rPr>
          <w:rFonts w:ascii="方正小标宋简体" w:eastAsia="方正小标宋简体" w:hAnsi="等线" w:hint="eastAsia"/>
          <w:sz w:val="36"/>
          <w:szCs w:val="36"/>
          <w:u w:val="single"/>
        </w:rPr>
        <w:t>3</w:t>
      </w:r>
      <w:r>
        <w:rPr>
          <w:rFonts w:ascii="方正小标宋简体" w:eastAsia="方正小标宋简体" w:hAnsi="等线" w:hint="eastAsia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Ansi="等线" w:hint="eastAsia"/>
          <w:sz w:val="36"/>
          <w:szCs w:val="36"/>
        </w:rPr>
        <w:t>年郑州轻工业大学</w:t>
      </w:r>
      <w:r>
        <w:rPr>
          <w:rFonts w:ascii="方正小标宋简体" w:eastAsia="方正小标宋简体" w:hAnsi="等线" w:hint="eastAsia"/>
          <w:sz w:val="36"/>
          <w:szCs w:val="36"/>
        </w:rPr>
        <w:t>“轻大杯”</w:t>
      </w:r>
      <w:r>
        <w:rPr>
          <w:rFonts w:ascii="方正小标宋简体" w:eastAsia="方正小标宋简体" w:hAnsi="等线" w:hint="eastAsia"/>
          <w:sz w:val="36"/>
          <w:szCs w:val="36"/>
        </w:rPr>
        <w:t>篮球赛报名表</w:t>
      </w:r>
    </w:p>
    <w:p>
      <w:pPr>
        <w:pStyle w:val="style0"/>
        <w:spacing w:before="240" w:lineRule="exact" w:line="440"/>
        <w:rPr>
          <w:rFonts w:ascii="等线" w:eastAsia="等线" w:hAnsi="等线"/>
          <w:sz w:val="24"/>
          <w:u w:val="single"/>
        </w:rPr>
      </w:pPr>
      <w:r>
        <w:rPr>
          <w:rFonts w:ascii="等线" w:eastAsia="等线" w:hAnsi="等线" w:hint="eastAsia"/>
          <w:sz w:val="24"/>
        </w:rPr>
        <w:t>学院（盖章）：</w:t>
      </w:r>
      <w:r>
        <w:rPr>
          <w:rFonts w:ascii="等线" w:eastAsia="等线" w:hAnsi="等线" w:hint="eastAsia"/>
          <w:sz w:val="24"/>
          <w:u w:val="single"/>
        </w:rPr>
        <w:t xml:space="preserve">                </w:t>
      </w:r>
      <w:r>
        <w:rPr>
          <w:rFonts w:ascii="等线" w:eastAsia="等线" w:hAnsi="等线"/>
          <w:sz w:val="24"/>
          <w:u w:val="single"/>
        </w:rPr>
        <w:t xml:space="preserve">  </w:t>
      </w:r>
      <w:r>
        <w:rPr>
          <w:rFonts w:ascii="等线" w:eastAsia="等线" w:hAnsi="等线" w:hint="eastAsia"/>
          <w:sz w:val="24"/>
          <w:u w:val="single"/>
        </w:rPr>
        <w:t xml:space="preserve">  </w:t>
      </w:r>
      <w:r>
        <w:rPr>
          <w:rFonts w:ascii="等线" w:eastAsia="等线" w:hAnsi="等线"/>
          <w:sz w:val="24"/>
        </w:rPr>
        <w:t xml:space="preserve"> </w:t>
      </w:r>
      <w:r>
        <w:rPr>
          <w:rFonts w:ascii="等线" w:eastAsia="等线" w:hAnsi="等线" w:hint="eastAsia"/>
          <w:sz w:val="24"/>
        </w:rPr>
        <w:t>所在校区：</w:t>
      </w:r>
      <w:r>
        <w:rPr>
          <w:rFonts w:ascii="等线" w:eastAsia="等线" w:hAnsi="等线" w:hint="eastAsia"/>
          <w:sz w:val="24"/>
          <w:u w:val="single"/>
        </w:rPr>
        <w:t xml:space="preserve"> </w:t>
      </w:r>
      <w:r>
        <w:rPr>
          <w:rFonts w:ascii="等线" w:eastAsia="等线" w:hAnsi="等线"/>
          <w:sz w:val="24"/>
          <w:u w:val="single"/>
        </w:rPr>
        <w:t xml:space="preserve">                        </w:t>
      </w:r>
    </w:p>
    <w:p>
      <w:pPr>
        <w:pStyle w:val="style0"/>
        <w:spacing w:before="240" w:lineRule="exact" w:line="440"/>
        <w:rPr>
          <w:rFonts w:ascii="等线" w:eastAsia="等线" w:hAnsi="等线"/>
          <w:sz w:val="24"/>
          <w:u w:val="single"/>
        </w:rPr>
      </w:pPr>
      <w:r>
        <w:rPr>
          <w:rFonts w:ascii="等线" w:eastAsia="等线" w:hAnsi="等线" w:hint="eastAsia"/>
          <w:sz w:val="24"/>
        </w:rPr>
        <w:t>领队</w:t>
      </w:r>
      <w:r>
        <w:rPr>
          <w:rFonts w:ascii="等线" w:eastAsia="等线" w:hAnsi="等线" w:hint="eastAsia"/>
          <w:sz w:val="24"/>
        </w:rPr>
        <w:t>（职务）</w:t>
      </w:r>
      <w:r>
        <w:rPr>
          <w:rFonts w:ascii="等线" w:eastAsia="等线" w:hAnsi="等线" w:hint="eastAsia"/>
          <w:sz w:val="24"/>
        </w:rPr>
        <w:t>：</w:t>
      </w:r>
      <w:r>
        <w:rPr>
          <w:rFonts w:ascii="等线" w:eastAsia="等线" w:hAnsi="等线" w:hint="eastAsia"/>
          <w:sz w:val="24"/>
          <w:u w:val="single"/>
        </w:rPr>
        <w:t xml:space="preserve">                     </w:t>
      </w:r>
      <w:r>
        <w:rPr>
          <w:rFonts w:ascii="等线" w:eastAsia="等线" w:hAnsi="等线" w:hint="eastAsia"/>
          <w:sz w:val="24"/>
        </w:rPr>
        <w:t>联系电话：</w:t>
      </w:r>
      <w:r>
        <w:rPr>
          <w:rFonts w:ascii="等线" w:eastAsia="等线" w:hAnsi="等线" w:hint="eastAsia"/>
          <w:sz w:val="24"/>
          <w:u w:val="single"/>
        </w:rPr>
        <w:t xml:space="preserve">               </w:t>
      </w:r>
      <w:r>
        <w:rPr>
          <w:rFonts w:ascii="等线" w:eastAsia="等线" w:hAnsi="等线"/>
          <w:sz w:val="24"/>
          <w:u w:val="single"/>
        </w:rPr>
        <w:t xml:space="preserve">   </w:t>
      </w:r>
      <w:r>
        <w:rPr>
          <w:rFonts w:ascii="等线" w:eastAsia="等线" w:hAnsi="等线" w:hint="eastAsia"/>
          <w:sz w:val="24"/>
          <w:u w:val="single"/>
        </w:rPr>
        <w:t xml:space="preserve">       </w:t>
      </w:r>
    </w:p>
    <w:tbl>
      <w:tblPr>
        <w:tblStyle w:val="style154"/>
        <w:tblpPr w:leftFromText="180" w:rightFromText="180" w:topFromText="0" w:bottomFromText="0" w:vertAnchor="text" w:horzAnchor="page" w:tblpXSpec="center" w:tblpY="160"/>
        <w:tblOverlap w:val="never"/>
        <w:tblW w:w="4822" w:type="pct"/>
        <w:jc w:val="center"/>
        <w:tblLook w:val="04A0" w:firstRow="1" w:lastRow="0" w:firstColumn="1" w:lastColumn="0" w:noHBand="0" w:noVBand="1"/>
      </w:tblPr>
      <w:tblGrid>
        <w:gridCol w:w="1145"/>
        <w:gridCol w:w="1319"/>
        <w:gridCol w:w="749"/>
        <w:gridCol w:w="2805"/>
        <w:gridCol w:w="2194"/>
      </w:tblGrid>
      <w:tr>
        <w:trPr>
          <w:trHeight w:val="834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spacing w:before="240"/>
              <w:rPr/>
            </w:pPr>
            <w:r>
              <w:rPr>
                <w:rFonts w:hint="eastAsia"/>
              </w:rPr>
              <w:t>球衣号码</w:t>
            </w: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队员姓名</w:t>
            </w: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学号</w:t>
            </w: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电   话</w:t>
            </w: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0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15" w:hRule="atLeast"/>
          <w:jc w:val="center"/>
        </w:trPr>
        <w:tc>
          <w:tcPr>
            <w:tcW w:w="69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80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56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7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335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rPr/>
      </w:pPr>
      <w:r>
        <w:rPr>
          <w:rFonts w:ascii="等线" w:eastAsia="等线" w:hAnsi="等线"/>
        </w:rPr>
        <w:t>注：请务必完整、真实、准确填写以上信息，报名表电子文档于</w:t>
      </w:r>
      <w:r>
        <w:rPr>
          <w:rFonts w:ascii="等线" w:eastAsia="等线" w:hAnsi="等线" w:hint="eastAsia"/>
        </w:rPr>
        <w:t>11</w:t>
      </w:r>
      <w:r>
        <w:rPr>
          <w:rFonts w:ascii="等线" w:eastAsia="等线" w:hAnsi="等线"/>
        </w:rPr>
        <w:t>月</w:t>
      </w:r>
      <w:r>
        <w:rPr>
          <w:rFonts w:eastAsia="等线" w:hAnsi="等线"/>
          <w:lang w:val="en-US"/>
        </w:rPr>
        <w:t>5</w:t>
      </w:r>
      <w:r>
        <w:rPr>
          <w:rFonts w:ascii="等线" w:eastAsia="等线" w:hAnsi="等线"/>
        </w:rPr>
        <w:t>日前发至邮箱： 86809158@qq.com。联系人：东风赛区裁判长</w:t>
      </w:r>
      <w:r>
        <w:rPr>
          <w:rFonts w:ascii="等线" w:eastAsia="等线" w:hAnsi="等线" w:hint="eastAsia"/>
        </w:rPr>
        <w:t>田丰</w:t>
      </w:r>
      <w:r>
        <w:rPr>
          <w:rFonts w:ascii="等线" w:eastAsia="等线" w:hAnsi="等线"/>
        </w:rPr>
        <w:t>（1</w:t>
      </w:r>
      <w:r>
        <w:rPr>
          <w:rFonts w:ascii="等线" w:eastAsia="等线" w:hAnsi="等线" w:hint="eastAsia"/>
        </w:rPr>
        <w:t>5286825165</w:t>
      </w:r>
      <w:r>
        <w:rPr>
          <w:rFonts w:ascii="等线" w:eastAsia="等线" w:hAnsi="等线"/>
        </w:rPr>
        <w:t>），科学赛区裁判长张策宇（15038163804）。</w:t>
      </w:r>
    </w:p>
    <w:p>
      <w:pPr>
        <w:pStyle w:val="style0"/>
        <w:rPr>
          <w:rFonts w:ascii="等线" w:eastAsia="等线" w:hAnsi="等线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>
      <w:rFonts w:ascii="等线" w:cs="宋体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rFonts w:ascii="Times New Roman" w:cs="Times New Roman" w:hAnsi="Times New Roman"/>
      <w:color w:val="auto"/>
      <w:spacing w:val="0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rFonts w:ascii="Times New Roman" w:cs="Times New Roman" w:hAnsi="Times New Roman"/>
      <w:color w:val="auto"/>
      <w:spacing w:val="0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1447</Words>
  <Pages>3</Pages>
  <Characters>1544</Characters>
  <Application>WPS Office</Application>
  <DocSecurity>0</DocSecurity>
  <Paragraphs>120</Paragraphs>
  <ScaleCrop>false</ScaleCrop>
  <Company>微软中国</Company>
  <LinksUpToDate>false</LinksUpToDate>
  <CharactersWithSpaces>1642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2023-11-01T10:17:25Z</dcterms:created>
  <dc:creator>sun yifang</dc:creator>
  <lastModifiedBy>ABR-AL60</lastModifiedBy>
  <dcterms:modified xsi:type="dcterms:W3CDTF">2023-11-01T10:17:25Z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ce61a5ecf1ab4549a0c638019c9af14b_23</vt:lpwstr>
  </property>
</Properties>
</file>